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1/20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ieferung von Spielgeräten für den Spielplatz in Kleinleipisch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ieferung von Spielgeräten für den Spielplatz in Kleinleipisch, Alte Bockwitzer Straße 1, 01979 Lauchhammer.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